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42AC0" w14:textId="77C2976D" w:rsidR="00550929" w:rsidRDefault="00D01275" w:rsidP="009E16F6">
      <w:pPr>
        <w:jc w:val="center"/>
        <w:rPr>
          <w:b/>
          <w:sz w:val="28"/>
          <w:szCs w:val="28"/>
        </w:rPr>
      </w:pPr>
      <w:r>
        <w:rPr>
          <w:noProof/>
        </w:rPr>
        <w:drawing>
          <wp:inline distT="0" distB="0" distL="0" distR="0" wp14:anchorId="5294DEE2" wp14:editId="2D1773CF">
            <wp:extent cx="1952625" cy="711623"/>
            <wp:effectExtent l="0" t="0" r="0" b="0"/>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0562" cy="718160"/>
                    </a:xfrm>
                    <a:prstGeom prst="rect">
                      <a:avLst/>
                    </a:prstGeom>
                    <a:noFill/>
                    <a:ln>
                      <a:noFill/>
                    </a:ln>
                  </pic:spPr>
                </pic:pic>
              </a:graphicData>
            </a:graphic>
          </wp:inline>
        </w:drawing>
      </w:r>
    </w:p>
    <w:p w14:paraId="7F381885" w14:textId="77777777" w:rsidR="00D01275" w:rsidRDefault="00D01275" w:rsidP="009E16F6">
      <w:pPr>
        <w:jc w:val="center"/>
        <w:rPr>
          <w:b/>
          <w:sz w:val="28"/>
          <w:szCs w:val="28"/>
        </w:rPr>
      </w:pPr>
    </w:p>
    <w:p w14:paraId="30D72DC5" w14:textId="10026472" w:rsidR="00813ADB" w:rsidRPr="009E16F6" w:rsidRDefault="009E16F6" w:rsidP="009E16F6">
      <w:pPr>
        <w:jc w:val="center"/>
        <w:rPr>
          <w:b/>
          <w:sz w:val="28"/>
          <w:szCs w:val="28"/>
        </w:rPr>
      </w:pPr>
      <w:r w:rsidRPr="009E16F6">
        <w:rPr>
          <w:b/>
          <w:sz w:val="28"/>
          <w:szCs w:val="28"/>
        </w:rPr>
        <w:t xml:space="preserve">Blooming </w:t>
      </w:r>
      <w:r w:rsidR="00114B1C" w:rsidRPr="009E16F6">
        <w:rPr>
          <w:b/>
          <w:sz w:val="28"/>
          <w:szCs w:val="28"/>
        </w:rPr>
        <w:t>Americana Color Wheel</w:t>
      </w:r>
    </w:p>
    <w:p w14:paraId="054185B8" w14:textId="3DB3996B" w:rsidR="00114B1C" w:rsidRDefault="00114B1C" w:rsidP="00813ADB">
      <w:pPr>
        <w:rPr>
          <w:b/>
        </w:rPr>
      </w:pPr>
    </w:p>
    <w:p w14:paraId="2E1172D7" w14:textId="6C09987F" w:rsidR="00114B1C" w:rsidRDefault="009E16F6" w:rsidP="009E16F6">
      <w:pPr>
        <w:jc w:val="center"/>
        <w:rPr>
          <w:b/>
        </w:rPr>
      </w:pPr>
      <w:r>
        <w:rPr>
          <w:b/>
        </w:rPr>
        <w:t xml:space="preserve">Designed </w:t>
      </w:r>
      <w:proofErr w:type="gramStart"/>
      <w:r>
        <w:rPr>
          <w:b/>
        </w:rPr>
        <w:t>by :</w:t>
      </w:r>
      <w:proofErr w:type="gramEnd"/>
      <w:r>
        <w:rPr>
          <w:b/>
        </w:rPr>
        <w:t xml:space="preserve"> Debra Mills</w:t>
      </w:r>
    </w:p>
    <w:p w14:paraId="472C2118" w14:textId="77777777" w:rsidR="009E16F6" w:rsidRDefault="009E16F6" w:rsidP="009E16F6">
      <w:pPr>
        <w:jc w:val="center"/>
        <w:rPr>
          <w:b/>
        </w:rPr>
      </w:pPr>
    </w:p>
    <w:p w14:paraId="4A03A466" w14:textId="6C460758" w:rsidR="00813ADB" w:rsidRDefault="009E16F6" w:rsidP="00813ADB">
      <w:r>
        <w:t xml:space="preserve">                             </w:t>
      </w:r>
      <w:r w:rsidR="00474CE4">
        <w:t xml:space="preserve">      </w:t>
      </w:r>
      <w:r>
        <w:t xml:space="preserve"> </w:t>
      </w:r>
      <w:r w:rsidR="00813ADB">
        <w:rPr>
          <w:noProof/>
        </w:rPr>
        <w:drawing>
          <wp:inline distT="0" distB="0" distL="0" distR="0" wp14:anchorId="67C6FF06" wp14:editId="7E135FD8">
            <wp:extent cx="3124198" cy="23431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53831" cy="2365375"/>
                    </a:xfrm>
                    <a:prstGeom prst="rect">
                      <a:avLst/>
                    </a:prstGeom>
                  </pic:spPr>
                </pic:pic>
              </a:graphicData>
            </a:graphic>
          </wp:inline>
        </w:drawing>
      </w:r>
    </w:p>
    <w:p w14:paraId="08C6C1FD" w14:textId="65F0C3AC" w:rsidR="00813ADB" w:rsidRDefault="00474CE4" w:rsidP="00813ADB">
      <w:r>
        <w:t xml:space="preserve"> </w:t>
      </w:r>
    </w:p>
    <w:p w14:paraId="03A6DC87" w14:textId="77777777" w:rsidR="00813ADB" w:rsidRDefault="00813ADB" w:rsidP="00813ADB"/>
    <w:p w14:paraId="3366D0DB" w14:textId="49EEAFB3" w:rsidR="00813ADB" w:rsidRPr="009E16F6" w:rsidRDefault="00CF2897" w:rsidP="00813ADB">
      <w:pPr>
        <w:rPr>
          <w:b/>
          <w:bCs/>
        </w:rPr>
      </w:pPr>
      <w:r w:rsidRPr="009E16F6">
        <w:rPr>
          <w:b/>
          <w:bCs/>
        </w:rPr>
        <w:t>Americana</w:t>
      </w:r>
      <w:r w:rsidR="00813ADB" w:rsidRPr="009E16F6">
        <w:rPr>
          <w:b/>
          <w:bCs/>
        </w:rPr>
        <w:t xml:space="preserve"> Colors Used:</w:t>
      </w:r>
    </w:p>
    <w:p w14:paraId="44BBBDA5" w14:textId="230CFA64" w:rsidR="00813ADB" w:rsidRDefault="0024619F" w:rsidP="00813ADB">
      <w:r>
        <w:t>DA</w:t>
      </w:r>
      <w:r w:rsidR="00274FE8">
        <w:t>364-6</w:t>
      </w:r>
      <w:r w:rsidR="00274FE8">
        <w:tab/>
        <w:t>Aloe</w:t>
      </w:r>
    </w:p>
    <w:p w14:paraId="43EE92F6" w14:textId="01EF1D23" w:rsidR="00274FE8" w:rsidRDefault="00274FE8" w:rsidP="00813ADB">
      <w:r>
        <w:t>DA147</w:t>
      </w:r>
      <w:r w:rsidR="008C4C4D">
        <w:t>-1</w:t>
      </w:r>
      <w:r w:rsidR="008C4C4D">
        <w:tab/>
        <w:t>Antique Green</w:t>
      </w:r>
    </w:p>
    <w:p w14:paraId="4D3D7A11" w14:textId="32D2AF29" w:rsidR="008C4C4D" w:rsidRDefault="008C4C4D" w:rsidP="00813ADB">
      <w:r>
        <w:t>DA370-3</w:t>
      </w:r>
      <w:r>
        <w:tab/>
        <w:t>Berry Cobb</w:t>
      </w:r>
      <w:r w:rsidR="00BB5CE7">
        <w:t>le</w:t>
      </w:r>
    </w:p>
    <w:p w14:paraId="57967C87" w14:textId="421E84EB" w:rsidR="00BB5CE7" w:rsidRDefault="00BB5CE7" w:rsidP="00813ADB">
      <w:r>
        <w:t>DA172-1</w:t>
      </w:r>
      <w:r>
        <w:tab/>
        <w:t>Black Plum</w:t>
      </w:r>
    </w:p>
    <w:p w14:paraId="27DE0BE1" w14:textId="39B61B60" w:rsidR="00BB5CE7" w:rsidRDefault="009F2059" w:rsidP="00813ADB">
      <w:r>
        <w:t xml:space="preserve">DA283-1 </w:t>
      </w:r>
      <w:r>
        <w:tab/>
        <w:t>Blue Harbor</w:t>
      </w:r>
    </w:p>
    <w:p w14:paraId="1A45019A" w14:textId="6129A79F" w:rsidR="009F2059" w:rsidRDefault="004355F7" w:rsidP="00813ADB">
      <w:r>
        <w:t>DA228-1</w:t>
      </w:r>
      <w:r>
        <w:tab/>
        <w:t>Bright Orange</w:t>
      </w:r>
    </w:p>
    <w:p w14:paraId="16106C3C" w14:textId="04928AA2" w:rsidR="004355F7" w:rsidRDefault="004355F7" w:rsidP="00813ADB">
      <w:r>
        <w:t>DA329-1</w:t>
      </w:r>
      <w:r>
        <w:tab/>
        <w:t>Bright Sal</w:t>
      </w:r>
      <w:r w:rsidR="001B6CD8">
        <w:t>mon</w:t>
      </w:r>
    </w:p>
    <w:p w14:paraId="04DD21BA" w14:textId="6330ACDF" w:rsidR="001B6CD8" w:rsidRDefault="001B6CD8" w:rsidP="00813ADB">
      <w:r>
        <w:t>DA352-3</w:t>
      </w:r>
      <w:r>
        <w:tab/>
        <w:t>Brilliant Purple</w:t>
      </w:r>
    </w:p>
    <w:p w14:paraId="5D64D322" w14:textId="07A6860A" w:rsidR="001B6CD8" w:rsidRDefault="001B6CD8" w:rsidP="00813ADB">
      <w:r>
        <w:t>DA</w:t>
      </w:r>
      <w:r w:rsidR="00F91146">
        <w:t>016-1</w:t>
      </w:r>
      <w:r w:rsidR="00F91146">
        <w:tab/>
        <w:t>Burnt Orange</w:t>
      </w:r>
    </w:p>
    <w:p w14:paraId="1A70E322" w14:textId="1BB8545B" w:rsidR="00F91146" w:rsidRDefault="00F91146" w:rsidP="00813ADB">
      <w:r>
        <w:t>DA014-1</w:t>
      </w:r>
      <w:r>
        <w:tab/>
        <w:t>Cadmium Orange</w:t>
      </w:r>
    </w:p>
    <w:p w14:paraId="0988E434" w14:textId="37F765F2" w:rsidR="00F91146" w:rsidRDefault="00F91146" w:rsidP="00813ADB">
      <w:r>
        <w:t>DA</w:t>
      </w:r>
      <w:r w:rsidR="002F0661">
        <w:t>010-1</w:t>
      </w:r>
      <w:r w:rsidR="002F0661">
        <w:tab/>
        <w:t>Cadmium Yellow</w:t>
      </w:r>
    </w:p>
    <w:p w14:paraId="290EC816" w14:textId="777C24CF" w:rsidR="002F0661" w:rsidRDefault="002F0661" w:rsidP="00813ADB">
      <w:r>
        <w:t xml:space="preserve">DA020-1 </w:t>
      </w:r>
      <w:r>
        <w:tab/>
        <w:t>Calico Red</w:t>
      </w:r>
    </w:p>
    <w:p w14:paraId="709D011F" w14:textId="17FF9807" w:rsidR="002F0661" w:rsidRDefault="002F0661" w:rsidP="00813ADB">
      <w:r>
        <w:t>DA</w:t>
      </w:r>
      <w:r w:rsidR="00F51F14">
        <w:t>238-1</w:t>
      </w:r>
      <w:r w:rsidR="00F51F14">
        <w:tab/>
        <w:t>Canyon Orange</w:t>
      </w:r>
    </w:p>
    <w:p w14:paraId="4377F698" w14:textId="16F29FC7" w:rsidR="00F51F14" w:rsidRDefault="00F51F14" w:rsidP="00813ADB">
      <w:r>
        <w:t>DA208-1</w:t>
      </w:r>
      <w:r>
        <w:tab/>
        <w:t>Celery Green</w:t>
      </w:r>
    </w:p>
    <w:p w14:paraId="74E84C5D" w14:textId="58152BFA" w:rsidR="00F0738C" w:rsidRDefault="00F0738C" w:rsidP="00813ADB">
      <w:r>
        <w:t>DA330-1</w:t>
      </w:r>
      <w:r>
        <w:tab/>
        <w:t>Chartreuse Yellow</w:t>
      </w:r>
    </w:p>
    <w:p w14:paraId="3F450623" w14:textId="18E5766B" w:rsidR="00F0738C" w:rsidRDefault="00F0738C" w:rsidP="00813ADB">
      <w:r>
        <w:t>DA235-1</w:t>
      </w:r>
      <w:r>
        <w:tab/>
      </w:r>
      <w:r w:rsidR="00680D25">
        <w:t>Citron Green</w:t>
      </w:r>
    </w:p>
    <w:p w14:paraId="35FCAA15" w14:textId="055B079F" w:rsidR="00680D25" w:rsidRDefault="00A51538" w:rsidP="00813ADB">
      <w:r>
        <w:t>DA018-1</w:t>
      </w:r>
      <w:r>
        <w:tab/>
        <w:t>Country Red</w:t>
      </w:r>
    </w:p>
    <w:p w14:paraId="10401670" w14:textId="16DB514B" w:rsidR="00A51538" w:rsidRDefault="00A51538" w:rsidP="00813ADB">
      <w:r>
        <w:t>DA112-1</w:t>
      </w:r>
      <w:r>
        <w:tab/>
        <w:t>Cranberry Wine</w:t>
      </w:r>
    </w:p>
    <w:p w14:paraId="76CA7A1E" w14:textId="0BEFCD1B" w:rsidR="005C06BC" w:rsidRDefault="005C06BC" w:rsidP="00813ADB">
      <w:r>
        <w:t>DA128-1</w:t>
      </w:r>
      <w:r>
        <w:tab/>
        <w:t>Deep Burgundy</w:t>
      </w:r>
    </w:p>
    <w:p w14:paraId="099C36B7" w14:textId="30C912CC" w:rsidR="005C06BC" w:rsidRDefault="005C06BC" w:rsidP="00813ADB">
      <w:r>
        <w:lastRenderedPageBreak/>
        <w:t>DA331-1</w:t>
      </w:r>
      <w:r>
        <w:tab/>
        <w:t>Desert Cactus</w:t>
      </w:r>
    </w:p>
    <w:p w14:paraId="2CE2FBF2" w14:textId="3BA40744" w:rsidR="005C06BC" w:rsidRDefault="005C06BC" w:rsidP="00813ADB">
      <w:r>
        <w:t>DA</w:t>
      </w:r>
      <w:r w:rsidR="0036578C">
        <w:t>044-1</w:t>
      </w:r>
      <w:r w:rsidR="0036578C">
        <w:tab/>
        <w:t>Desert Turquoise</w:t>
      </w:r>
    </w:p>
    <w:p w14:paraId="1EB79492" w14:textId="37A3C2B4" w:rsidR="0036578C" w:rsidRDefault="0036578C" w:rsidP="00813ADB">
      <w:r>
        <w:t>DA101-1</w:t>
      </w:r>
      <w:r>
        <w:tab/>
      </w:r>
      <w:proofErr w:type="spellStart"/>
      <w:r>
        <w:t>Dioxazine</w:t>
      </w:r>
      <w:proofErr w:type="spellEnd"/>
      <w:r>
        <w:t xml:space="preserve"> Purple</w:t>
      </w:r>
    </w:p>
    <w:p w14:paraId="20714C1C" w14:textId="47D835D8" w:rsidR="00885E16" w:rsidRDefault="00885E16" w:rsidP="00813ADB">
      <w:r>
        <w:t>DA230-1</w:t>
      </w:r>
      <w:r>
        <w:tab/>
        <w:t>Festive Green</w:t>
      </w:r>
    </w:p>
    <w:p w14:paraId="4C96884B" w14:textId="67783582" w:rsidR="00885E16" w:rsidRDefault="00885E16" w:rsidP="00813ADB">
      <w:r>
        <w:t>DA</w:t>
      </w:r>
      <w:r w:rsidR="00550B56">
        <w:t xml:space="preserve">335-1 </w:t>
      </w:r>
      <w:r w:rsidR="00550B56">
        <w:tab/>
        <w:t>Frosted Plum</w:t>
      </w:r>
    </w:p>
    <w:p w14:paraId="2F9C9642" w14:textId="77777777" w:rsidR="00EC08D5" w:rsidRDefault="00EC08D5" w:rsidP="00813ADB">
      <w:pPr>
        <w:sectPr w:rsidR="00EC08D5">
          <w:pgSz w:w="12240" w:h="15840"/>
          <w:pgMar w:top="1440" w:right="1440" w:bottom="1440" w:left="1440" w:header="720" w:footer="720" w:gutter="0"/>
          <w:pgNumType w:start="1"/>
          <w:cols w:space="720"/>
        </w:sectPr>
      </w:pPr>
    </w:p>
    <w:p w14:paraId="09A9AB0D" w14:textId="1AD31A17" w:rsidR="00550B56" w:rsidRDefault="00550B56" w:rsidP="00813ADB">
      <w:r>
        <w:t>DA017-1</w:t>
      </w:r>
      <w:r>
        <w:tab/>
        <w:t>Ge</w:t>
      </w:r>
      <w:r w:rsidR="00F64326">
        <w:t>orgia Clay</w:t>
      </w:r>
    </w:p>
    <w:p w14:paraId="2DBE505E" w14:textId="51AE4F75" w:rsidR="00F64326" w:rsidRDefault="00F64326" w:rsidP="00813ADB">
      <w:r>
        <w:t>DA168-1</w:t>
      </w:r>
      <w:r>
        <w:tab/>
        <w:t>Golden Straw</w:t>
      </w:r>
    </w:p>
    <w:p w14:paraId="272B144C" w14:textId="15EEDB4E" w:rsidR="0044517C" w:rsidRDefault="0044517C" w:rsidP="00813ADB">
      <w:r>
        <w:t>DA371-3</w:t>
      </w:r>
      <w:r>
        <w:tab/>
        <w:t>Golden Yellow</w:t>
      </w:r>
    </w:p>
    <w:p w14:paraId="0139290A" w14:textId="32CD386A" w:rsidR="00001F5F" w:rsidRDefault="00001F5F" w:rsidP="00813ADB">
      <w:r>
        <w:t>DA133-1</w:t>
      </w:r>
      <w:r>
        <w:tab/>
      </w:r>
      <w:r w:rsidR="009B7AEB">
        <w:t>Hauser Dark Green</w:t>
      </w:r>
    </w:p>
    <w:p w14:paraId="05FA08A9" w14:textId="124A151B" w:rsidR="009B7AEB" w:rsidRDefault="009B7AEB" w:rsidP="00813ADB">
      <w:r>
        <w:t>DA131-1</w:t>
      </w:r>
      <w:r>
        <w:tab/>
        <w:t>Hauser Light Green</w:t>
      </w:r>
    </w:p>
    <w:p w14:paraId="3F1855A5" w14:textId="260DF0C0" w:rsidR="009B7AEB" w:rsidRDefault="009B7AEB" w:rsidP="00813ADB">
      <w:r>
        <w:t>DA</w:t>
      </w:r>
      <w:r w:rsidR="008C6C66">
        <w:t>219-1</w:t>
      </w:r>
      <w:r w:rsidR="008C6C66">
        <w:tab/>
        <w:t>Heritage Brick</w:t>
      </w:r>
    </w:p>
    <w:p w14:paraId="7FD9BB34" w14:textId="1D3EE797" w:rsidR="008C6C66" w:rsidRDefault="008C6C66" w:rsidP="00813ADB">
      <w:r>
        <w:t>DA048-1</w:t>
      </w:r>
      <w:r>
        <w:tab/>
        <w:t>Holly Green</w:t>
      </w:r>
    </w:p>
    <w:p w14:paraId="11475510" w14:textId="6BD61BAE" w:rsidR="008C6C66" w:rsidRDefault="008C6C66" w:rsidP="00813ADB">
      <w:r>
        <w:t>DA</w:t>
      </w:r>
      <w:r w:rsidR="00B75333">
        <w:t>034-1</w:t>
      </w:r>
      <w:r w:rsidR="00B75333">
        <w:tab/>
        <w:t>Lavender</w:t>
      </w:r>
    </w:p>
    <w:p w14:paraId="0FF0C3D9" w14:textId="39D1017C" w:rsidR="00B75333" w:rsidRDefault="00B75333" w:rsidP="00813ADB">
      <w:r>
        <w:t>DA194-1</w:t>
      </w:r>
      <w:r>
        <w:tab/>
        <w:t>Marigold</w:t>
      </w:r>
    </w:p>
    <w:p w14:paraId="2232CF43" w14:textId="78FD1097" w:rsidR="00B75333" w:rsidRDefault="00F65BFA" w:rsidP="00813ADB">
      <w:r>
        <w:t>DA373-3</w:t>
      </w:r>
      <w:r>
        <w:tab/>
        <w:t>Mermaid Tail</w:t>
      </w:r>
    </w:p>
    <w:p w14:paraId="1F727568" w14:textId="1B0A60EF" w:rsidR="00F65BFA" w:rsidRDefault="00F65BFA" w:rsidP="00813ADB">
      <w:r>
        <w:t>DA294-1</w:t>
      </w:r>
      <w:r w:rsidR="00B768BB">
        <w:tab/>
        <w:t>Mulberry</w:t>
      </w:r>
    </w:p>
    <w:p w14:paraId="78356918" w14:textId="1D0E4DEA" w:rsidR="00B768BB" w:rsidRDefault="00B768BB" w:rsidP="00813ADB">
      <w:r>
        <w:t>DA326-1</w:t>
      </w:r>
      <w:r>
        <w:tab/>
        <w:t>Peacock Teal</w:t>
      </w:r>
    </w:p>
    <w:p w14:paraId="48CFD875" w14:textId="5568E3A1" w:rsidR="00B768BB" w:rsidRDefault="00B768BB" w:rsidP="00813ADB">
      <w:r>
        <w:t>DA366-3</w:t>
      </w:r>
      <w:r>
        <w:tab/>
        <w:t>Periwinkle</w:t>
      </w:r>
    </w:p>
    <w:p w14:paraId="33F16D35" w14:textId="2FA63E02" w:rsidR="00B768BB" w:rsidRDefault="00B768BB" w:rsidP="00813ADB">
      <w:r>
        <w:t>DA</w:t>
      </w:r>
      <w:r w:rsidR="003B49A9">
        <w:t>293-1</w:t>
      </w:r>
      <w:r w:rsidR="003B49A9">
        <w:tab/>
        <w:t>Persimmon</w:t>
      </w:r>
    </w:p>
    <w:p w14:paraId="17A59DE2" w14:textId="76B740E0" w:rsidR="003B49A9" w:rsidRDefault="003B49A9" w:rsidP="00813ADB">
      <w:r>
        <w:t>DA113-1</w:t>
      </w:r>
      <w:r>
        <w:tab/>
        <w:t>Plantation Pine</w:t>
      </w:r>
    </w:p>
    <w:p w14:paraId="6F40CAD5" w14:textId="06AD2F0C" w:rsidR="00783EEE" w:rsidRDefault="00783EEE" w:rsidP="00813ADB">
      <w:r>
        <w:t>DA175-3</w:t>
      </w:r>
      <w:r>
        <w:tab/>
        <w:t>Plum</w:t>
      </w:r>
    </w:p>
    <w:p w14:paraId="3CF289EB" w14:textId="1038ED34" w:rsidR="00783EEE" w:rsidRDefault="00783EEE" w:rsidP="00813ADB">
      <w:r>
        <w:t>DA360-3</w:t>
      </w:r>
      <w:r>
        <w:tab/>
        <w:t>Plum Suede</w:t>
      </w:r>
    </w:p>
    <w:p w14:paraId="72F08CA6" w14:textId="76386161" w:rsidR="00783EEE" w:rsidRDefault="00783EEE" w:rsidP="00813ADB">
      <w:r>
        <w:t>DA</w:t>
      </w:r>
      <w:r w:rsidR="0051322D">
        <w:t>199-1</w:t>
      </w:r>
      <w:r w:rsidR="0051322D">
        <w:tab/>
        <w:t>Primary Red</w:t>
      </w:r>
    </w:p>
    <w:p w14:paraId="6BFCCD7B" w14:textId="7A4492F8" w:rsidR="0051322D" w:rsidRDefault="0051322D" w:rsidP="00813ADB">
      <w:r>
        <w:t>DA138-1</w:t>
      </w:r>
      <w:r>
        <w:tab/>
        <w:t>Prussian Blue</w:t>
      </w:r>
    </w:p>
    <w:p w14:paraId="33C71F8B" w14:textId="27B76F17" w:rsidR="0051322D" w:rsidRDefault="00893615" w:rsidP="00813ADB">
      <w:r>
        <w:t>DA272-1</w:t>
      </w:r>
      <w:r>
        <w:tab/>
        <w:t>Purple Cow</w:t>
      </w:r>
    </w:p>
    <w:p w14:paraId="432D8053" w14:textId="42880B9A" w:rsidR="00893615" w:rsidRDefault="00893615" w:rsidP="00813ADB">
      <w:r>
        <w:t>DA378-3</w:t>
      </w:r>
      <w:r>
        <w:tab/>
        <w:t>Purple Petal</w:t>
      </w:r>
    </w:p>
    <w:p w14:paraId="7831E6C9" w14:textId="5083B17C" w:rsidR="00893615" w:rsidRDefault="00893615" w:rsidP="00813ADB">
      <w:r>
        <w:t>DA</w:t>
      </w:r>
      <w:r w:rsidR="00B94048">
        <w:t>140-3</w:t>
      </w:r>
      <w:r w:rsidR="00B94048">
        <w:tab/>
        <w:t>Red Violet</w:t>
      </w:r>
    </w:p>
    <w:p w14:paraId="673CC57A" w14:textId="0CE951F1" w:rsidR="00B94048" w:rsidRDefault="00B94048" w:rsidP="00813ADB">
      <w:r>
        <w:t>DA377-3</w:t>
      </w:r>
      <w:r>
        <w:tab/>
        <w:t>Royal Navy</w:t>
      </w:r>
    </w:p>
    <w:p w14:paraId="6DF94777" w14:textId="5A0E079B" w:rsidR="00613C25" w:rsidRDefault="00D4604E" w:rsidP="00813ADB">
      <w:r>
        <w:t>DA361-3</w:t>
      </w:r>
      <w:r>
        <w:tab/>
        <w:t>Sand Gray</w:t>
      </w:r>
    </w:p>
    <w:p w14:paraId="6746BC5E" w14:textId="7A0B962C" w:rsidR="00D97D7C" w:rsidRDefault="00D97D7C" w:rsidP="00813ADB">
      <w:r>
        <w:t>DA</w:t>
      </w:r>
      <w:r w:rsidR="00422282">
        <w:t>01-1</w:t>
      </w:r>
      <w:r w:rsidR="00422282">
        <w:tab/>
        <w:t>Snow (Titanium) White</w:t>
      </w:r>
    </w:p>
    <w:p w14:paraId="7B338D41" w14:textId="683BB341" w:rsidR="00B94048" w:rsidRDefault="00B94048" w:rsidP="00813ADB">
      <w:r>
        <w:t>DA</w:t>
      </w:r>
      <w:r w:rsidR="00297338">
        <w:t>275-1</w:t>
      </w:r>
      <w:r w:rsidR="00297338">
        <w:tab/>
        <w:t>Sour Apple</w:t>
      </w:r>
    </w:p>
    <w:p w14:paraId="5558C4F7" w14:textId="02995105" w:rsidR="00297338" w:rsidRDefault="00297338" w:rsidP="00813ADB">
      <w:r>
        <w:t>DA</w:t>
      </w:r>
      <w:r w:rsidR="00ED6425">
        <w:t>363-3</w:t>
      </w:r>
      <w:r w:rsidR="00ED6425">
        <w:tab/>
        <w:t>Summer Squash</w:t>
      </w:r>
    </w:p>
    <w:p w14:paraId="4EC5CF22" w14:textId="79F9DE8B" w:rsidR="00ED6425" w:rsidRDefault="00ED6425" w:rsidP="00813ADB">
      <w:r>
        <w:t>DA012-1</w:t>
      </w:r>
      <w:r>
        <w:tab/>
        <w:t>Tangerine</w:t>
      </w:r>
    </w:p>
    <w:p w14:paraId="01DB6AE5" w14:textId="76FF5398" w:rsidR="00ED6425" w:rsidRDefault="00ED6425" w:rsidP="00813ADB">
      <w:r>
        <w:t>DA</w:t>
      </w:r>
      <w:r w:rsidR="0079135C">
        <w:t>332-1</w:t>
      </w:r>
      <w:r w:rsidR="0079135C">
        <w:tab/>
        <w:t>Teal Mint</w:t>
      </w:r>
    </w:p>
    <w:p w14:paraId="3C36DE89" w14:textId="09D7F1E0" w:rsidR="0079135C" w:rsidRDefault="0079135C" w:rsidP="00813ADB">
      <w:r>
        <w:t>DA357-3</w:t>
      </w:r>
      <w:r>
        <w:tab/>
        <w:t>Thicket</w:t>
      </w:r>
    </w:p>
    <w:p w14:paraId="3C66D705" w14:textId="058C37AC" w:rsidR="0079135C" w:rsidRDefault="0079135C" w:rsidP="00813ADB">
      <w:r>
        <w:t>DA</w:t>
      </w:r>
      <w:r w:rsidR="00630738">
        <w:t>036-1</w:t>
      </w:r>
      <w:r w:rsidR="00630738">
        <w:tab/>
        <w:t>True Blue</w:t>
      </w:r>
    </w:p>
    <w:p w14:paraId="6F406AB1" w14:textId="27996951" w:rsidR="00630738" w:rsidRDefault="00630738" w:rsidP="00813ADB">
      <w:r>
        <w:t>DA143-1</w:t>
      </w:r>
      <w:r>
        <w:tab/>
        <w:t>True Ochre</w:t>
      </w:r>
    </w:p>
    <w:p w14:paraId="436A01AC" w14:textId="21F1CB58" w:rsidR="00630738" w:rsidRDefault="00630738" w:rsidP="00813ADB">
      <w:r>
        <w:t>DA</w:t>
      </w:r>
      <w:r w:rsidR="003B5618">
        <w:t>265-1</w:t>
      </w:r>
      <w:r w:rsidR="003B5618">
        <w:tab/>
        <w:t>Tuscan Red</w:t>
      </w:r>
    </w:p>
    <w:p w14:paraId="5412B9D2" w14:textId="358B44D1" w:rsidR="003B5618" w:rsidRDefault="003B5618" w:rsidP="00813ADB">
      <w:r>
        <w:t>DA386-3</w:t>
      </w:r>
      <w:r>
        <w:tab/>
        <w:t>Warm Sunset</w:t>
      </w:r>
    </w:p>
    <w:p w14:paraId="3ADBC7A3" w14:textId="76288298" w:rsidR="00774F2A" w:rsidRDefault="00774F2A" w:rsidP="00813ADB">
      <w:r>
        <w:t>DA324-3</w:t>
      </w:r>
      <w:r>
        <w:tab/>
        <w:t>Watermelon Slice</w:t>
      </w:r>
    </w:p>
    <w:p w14:paraId="0B26EE65" w14:textId="6F943ED4" w:rsidR="00FC0FEA" w:rsidRDefault="00FC0FEA" w:rsidP="00813ADB"/>
    <w:p w14:paraId="253B3651" w14:textId="3980D16F" w:rsidR="00FC0FEA" w:rsidRPr="009E16F6" w:rsidRDefault="005F1697" w:rsidP="00813ADB">
      <w:pPr>
        <w:rPr>
          <w:b/>
          <w:bCs/>
        </w:rPr>
      </w:pPr>
      <w:r w:rsidRPr="009E16F6">
        <w:rPr>
          <w:b/>
          <w:bCs/>
        </w:rPr>
        <w:t>BRUSHES:</w:t>
      </w:r>
    </w:p>
    <w:p w14:paraId="1DEF7049" w14:textId="66E96C35" w:rsidR="005F1697" w:rsidRDefault="005F1697" w:rsidP="00813ADB">
      <w:r>
        <w:t>#8, #4 flat</w:t>
      </w:r>
      <w:r w:rsidR="00AD0785">
        <w:t xml:space="preserve"> shader</w:t>
      </w:r>
    </w:p>
    <w:p w14:paraId="613175DE" w14:textId="0026D123" w:rsidR="005F1697" w:rsidRDefault="005F1697" w:rsidP="00813ADB">
      <w:r>
        <w:t>#4, #6 round</w:t>
      </w:r>
    </w:p>
    <w:p w14:paraId="6C31CFAE" w14:textId="08BDB599" w:rsidR="005F1697" w:rsidRDefault="005F1697" w:rsidP="00813ADB">
      <w:r>
        <w:t>#</w:t>
      </w:r>
      <w:r w:rsidR="00AD0785">
        <w:t>1 script</w:t>
      </w:r>
      <w:r>
        <w:t xml:space="preserve"> liner</w:t>
      </w:r>
    </w:p>
    <w:p w14:paraId="2195A44B" w14:textId="70EC5671" w:rsidR="005F1697" w:rsidRDefault="005F1697" w:rsidP="00813ADB">
      <w:r>
        <w:t xml:space="preserve">¾” </w:t>
      </w:r>
      <w:r w:rsidR="00AD0785">
        <w:t>flat wash</w:t>
      </w:r>
    </w:p>
    <w:p w14:paraId="0DBB4722" w14:textId="77777777" w:rsidR="00AD0785" w:rsidRDefault="00AD0785" w:rsidP="00813ADB"/>
    <w:p w14:paraId="3E922E56" w14:textId="64A4A42A" w:rsidR="00AD0785" w:rsidRDefault="00AD0785" w:rsidP="00813ADB">
      <w:r w:rsidRPr="009E16F6">
        <w:rPr>
          <w:b/>
          <w:bCs/>
        </w:rPr>
        <w:t>SURFACE</w:t>
      </w:r>
      <w:r>
        <w:t>: 16x24 stretched canvas</w:t>
      </w:r>
    </w:p>
    <w:p w14:paraId="1B3ABDAC" w14:textId="378B1DDE" w:rsidR="00AD0785" w:rsidRDefault="00AD0785" w:rsidP="00813ADB"/>
    <w:p w14:paraId="6F0591D5" w14:textId="0F22B65F" w:rsidR="00AD0785" w:rsidRDefault="00AD0785" w:rsidP="00813ADB">
      <w:r w:rsidRPr="00474CE4">
        <w:rPr>
          <w:b/>
          <w:bCs/>
        </w:rPr>
        <w:t>MISCLLANEOUS SUPPLIES:</w:t>
      </w:r>
      <w:r>
        <w:t xml:space="preserve"> gray graphite paper, stylus, tracing paper, water container, palette</w:t>
      </w:r>
    </w:p>
    <w:p w14:paraId="39045469" w14:textId="77777777" w:rsidR="00EC08D5" w:rsidRDefault="00EC08D5" w:rsidP="00813ADB">
      <w:pPr>
        <w:sectPr w:rsidR="00EC08D5" w:rsidSect="00EC08D5">
          <w:type w:val="continuous"/>
          <w:pgSz w:w="12240" w:h="15840"/>
          <w:pgMar w:top="1440" w:right="1440" w:bottom="1440" w:left="1440" w:header="720" w:footer="720" w:gutter="0"/>
          <w:pgNumType w:start="1"/>
          <w:cols w:num="2" w:space="720"/>
        </w:sectPr>
      </w:pPr>
    </w:p>
    <w:p w14:paraId="3E71E5ED" w14:textId="253D3AC5" w:rsidR="005F1697" w:rsidRDefault="005F1697" w:rsidP="00813ADB"/>
    <w:p w14:paraId="7EEA80E9" w14:textId="77777777" w:rsidR="00774F2A" w:rsidRDefault="00774F2A" w:rsidP="00813ADB"/>
    <w:p w14:paraId="2C09FA1E" w14:textId="77777777" w:rsidR="0079135C" w:rsidRDefault="0079135C" w:rsidP="00813ADB"/>
    <w:p w14:paraId="04A6518F" w14:textId="77777777" w:rsidR="00550B56" w:rsidRDefault="00550B56" w:rsidP="00813ADB"/>
    <w:p w14:paraId="2063A73D" w14:textId="77777777" w:rsidR="00813ADB" w:rsidRDefault="00813ADB" w:rsidP="00813ADB"/>
    <w:p w14:paraId="46EE24AD" w14:textId="77777777" w:rsidR="00AE1313" w:rsidRDefault="00AE1313" w:rsidP="00FE4FCC"/>
    <w:p w14:paraId="1A122260" w14:textId="77777777" w:rsidR="00AE1313" w:rsidRDefault="00AE1313" w:rsidP="00FE4FCC"/>
    <w:p w14:paraId="34BC8526" w14:textId="77777777" w:rsidR="00AE1313" w:rsidRDefault="00AE1313" w:rsidP="00FE4FCC"/>
    <w:p w14:paraId="471ABC80" w14:textId="44BD7EF6" w:rsidR="00B53A77" w:rsidRDefault="00B53A77" w:rsidP="00FE4FCC">
      <w:r>
        <w:t>STEP ONE</w:t>
      </w:r>
    </w:p>
    <w:p w14:paraId="65E6F63A" w14:textId="77777777" w:rsidR="00EB7F2E" w:rsidRPr="00EB7F2E" w:rsidRDefault="001104D2" w:rsidP="00EB7F2E">
      <w:r w:rsidRPr="00EB7F2E">
        <w:rPr>
          <w:b/>
          <w:bCs/>
        </w:rPr>
        <w:t>TRANSFER PATTERN</w:t>
      </w:r>
      <w:r w:rsidR="00F43FB1" w:rsidRPr="00EB7F2E">
        <w:rPr>
          <w:b/>
          <w:bCs/>
          <w:i/>
          <w:iCs/>
        </w:rPr>
        <w:t xml:space="preserve"> </w:t>
      </w:r>
    </w:p>
    <w:p w14:paraId="3F0EE05A" w14:textId="77777777" w:rsidR="00AD0785" w:rsidRDefault="00AD0785" w:rsidP="00AD0785">
      <w:pPr>
        <w:ind w:left="360"/>
      </w:pPr>
    </w:p>
    <w:p w14:paraId="69BE077D" w14:textId="41BB072B" w:rsidR="00AE1313" w:rsidRDefault="000425BC" w:rsidP="00AE1313">
      <w:pPr>
        <w:pStyle w:val="ListParagraph"/>
        <w:numPr>
          <w:ilvl w:val="0"/>
          <w:numId w:val="10"/>
        </w:numPr>
      </w:pPr>
      <w:r>
        <w:t>T</w:t>
      </w:r>
      <w:r w:rsidR="00606077">
        <w:t>race and transfer pattern onto canvas.</w:t>
      </w:r>
      <w:r w:rsidR="007933F9">
        <w:t xml:space="preserve"> Omit the color names.</w:t>
      </w:r>
      <w:r w:rsidR="00743251">
        <w:t xml:space="preserve"> </w:t>
      </w:r>
    </w:p>
    <w:p w14:paraId="30C9C063" w14:textId="77777777" w:rsidR="00AE1313" w:rsidRDefault="00AE1313" w:rsidP="00AE1313"/>
    <w:p w14:paraId="0B491F1B" w14:textId="3E8AB13B" w:rsidR="007933F9" w:rsidRDefault="007933F9" w:rsidP="00AE1313">
      <w:pPr>
        <w:pStyle w:val="ListParagraph"/>
        <w:numPr>
          <w:ilvl w:val="0"/>
          <w:numId w:val="9"/>
        </w:numPr>
      </w:pPr>
      <w:r>
        <w:rPr>
          <w:noProof/>
        </w:rPr>
        <w:lastRenderedPageBreak/>
        <w:drawing>
          <wp:inline distT="0" distB="0" distL="0" distR="0" wp14:anchorId="059F19BA" wp14:editId="4C0ADF94">
            <wp:extent cx="5943600" cy="4457700"/>
            <wp:effectExtent l="0" t="0" r="0" b="0"/>
            <wp:docPr id="4" name="Picture 4"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engineering draw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2E9E74D3" w14:textId="5A66048F" w:rsidR="00743251" w:rsidRPr="008D4DAF" w:rsidRDefault="008D4DAF" w:rsidP="007933F9">
      <w:pPr>
        <w:rPr>
          <w:b/>
          <w:bCs/>
          <w:i/>
          <w:iCs/>
        </w:rPr>
      </w:pPr>
      <w:r w:rsidRPr="008D4DAF">
        <w:rPr>
          <w:b/>
          <w:bCs/>
          <w:i/>
          <w:iCs/>
        </w:rPr>
        <w:t>Example # 1</w:t>
      </w:r>
    </w:p>
    <w:p w14:paraId="54CE4212" w14:textId="58D90D0C" w:rsidR="007933F9" w:rsidRDefault="007933F9" w:rsidP="003E4FF7"/>
    <w:p w14:paraId="082BA556" w14:textId="5FE183C2" w:rsidR="00813ADB" w:rsidRDefault="00813ADB" w:rsidP="00813ADB"/>
    <w:p w14:paraId="0D728732" w14:textId="77777777" w:rsidR="00813ADB" w:rsidRDefault="00813ADB" w:rsidP="00813ADB"/>
    <w:p w14:paraId="146573AE" w14:textId="77777777" w:rsidR="00B53A77" w:rsidRDefault="00B53A77" w:rsidP="00B53A77">
      <w:pPr>
        <w:ind w:left="90"/>
      </w:pPr>
      <w:r>
        <w:t>STEP TWO</w:t>
      </w:r>
    </w:p>
    <w:p w14:paraId="1313A6CA" w14:textId="7F69AA9D" w:rsidR="00B53A77" w:rsidRDefault="0063176C" w:rsidP="00B53A77">
      <w:pPr>
        <w:ind w:left="90"/>
        <w:rPr>
          <w:b/>
        </w:rPr>
      </w:pPr>
      <w:r>
        <w:rPr>
          <w:b/>
        </w:rPr>
        <w:t>Painting color slices</w:t>
      </w:r>
    </w:p>
    <w:p w14:paraId="13C34CC3" w14:textId="77777777" w:rsidR="00736B9B" w:rsidRDefault="00736B9B" w:rsidP="00B35E18"/>
    <w:p w14:paraId="657A6DF9" w14:textId="5F4FC37A" w:rsidR="008C7E42" w:rsidRDefault="003E4FF7" w:rsidP="008C7E42">
      <w:pPr>
        <w:pStyle w:val="ListParagraph"/>
        <w:numPr>
          <w:ilvl w:val="0"/>
          <w:numId w:val="8"/>
        </w:numPr>
      </w:pPr>
      <w:r>
        <w:t xml:space="preserve">Following the </w:t>
      </w:r>
      <w:r w:rsidR="00D406B5">
        <w:t xml:space="preserve">diagram, paint each color on the </w:t>
      </w:r>
      <w:r w:rsidR="00D406B5" w:rsidRPr="00406147">
        <w:rPr>
          <w:u w:val="single"/>
        </w:rPr>
        <w:t>outside</w:t>
      </w:r>
      <w:r w:rsidR="00D406B5">
        <w:t xml:space="preserve"> of the color wheel</w:t>
      </w:r>
      <w:r w:rsidR="00DC5781">
        <w:t xml:space="preserve"> solid</w:t>
      </w:r>
      <w:r w:rsidR="00A2692F">
        <w:t xml:space="preserve"> </w:t>
      </w:r>
      <w:r w:rsidR="00406147">
        <w:t>as in Example #2</w:t>
      </w:r>
      <w:r w:rsidR="005A14E6">
        <w:t>.</w:t>
      </w:r>
    </w:p>
    <w:p w14:paraId="0BEAAFE6" w14:textId="639AF143" w:rsidR="00023720" w:rsidRDefault="00023720" w:rsidP="008C7E42">
      <w:pPr>
        <w:pStyle w:val="ListParagraph"/>
        <w:numPr>
          <w:ilvl w:val="0"/>
          <w:numId w:val="8"/>
        </w:numPr>
      </w:pPr>
      <w:r>
        <w:t xml:space="preserve">Paint the petal shapes at the center of the color wheel solid using the labeled color. </w:t>
      </w:r>
    </w:p>
    <w:p w14:paraId="305E5AE8" w14:textId="014C03D7" w:rsidR="00023720" w:rsidRDefault="00023720" w:rsidP="003E4FF7">
      <w:pPr>
        <w:pStyle w:val="ListParagraph"/>
        <w:numPr>
          <w:ilvl w:val="0"/>
          <w:numId w:val="8"/>
        </w:numPr>
      </w:pPr>
      <w:r>
        <w:t xml:space="preserve">Paint the half petal shape solid using the labeled </w:t>
      </w:r>
      <w:r w:rsidR="00474CE4">
        <w:t>color. Paint</w:t>
      </w:r>
      <w:r w:rsidR="00F966C7">
        <w:t xml:space="preserve"> </w:t>
      </w:r>
      <w:r>
        <w:t xml:space="preserve">the background in each of these sections with a mix of Titanium White and a very small amount of the solid color. </w:t>
      </w:r>
    </w:p>
    <w:p w14:paraId="5EECF976" w14:textId="4CFB2AE1" w:rsidR="00351A6C" w:rsidRDefault="00351A6C" w:rsidP="00874962"/>
    <w:p w14:paraId="03EE7A08" w14:textId="68FBB171" w:rsidR="00352473" w:rsidRDefault="00EC08D5" w:rsidP="00352473">
      <w:r>
        <w:lastRenderedPageBreak/>
        <w:t xml:space="preserve">                              </w:t>
      </w:r>
      <w:r w:rsidR="00E01EB6">
        <w:rPr>
          <w:noProof/>
        </w:rPr>
        <w:drawing>
          <wp:inline distT="0" distB="0" distL="0" distR="0" wp14:anchorId="6F0A792A" wp14:editId="1B5B2C0B">
            <wp:extent cx="3191510" cy="1870887"/>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4674" cy="1902052"/>
                    </a:xfrm>
                    <a:prstGeom prst="rect">
                      <a:avLst/>
                    </a:prstGeom>
                  </pic:spPr>
                </pic:pic>
              </a:graphicData>
            </a:graphic>
          </wp:inline>
        </w:drawing>
      </w:r>
    </w:p>
    <w:p w14:paraId="7E9776D4" w14:textId="13B55733" w:rsidR="00975004" w:rsidRDefault="00975004" w:rsidP="00352473">
      <w:pPr>
        <w:rPr>
          <w:b/>
          <w:bCs/>
          <w:i/>
          <w:iCs/>
        </w:rPr>
      </w:pPr>
      <w:r>
        <w:rPr>
          <w:b/>
          <w:bCs/>
          <w:i/>
          <w:iCs/>
        </w:rPr>
        <w:t>Example #2</w:t>
      </w:r>
    </w:p>
    <w:p w14:paraId="2EDEF1A8" w14:textId="77777777" w:rsidR="00D11FA7" w:rsidRDefault="00D11FA7" w:rsidP="00352473">
      <w:pPr>
        <w:rPr>
          <w:b/>
          <w:bCs/>
          <w:i/>
          <w:iCs/>
        </w:rPr>
      </w:pPr>
    </w:p>
    <w:p w14:paraId="75FBCC24" w14:textId="612AD391" w:rsidR="00D11FA7" w:rsidRDefault="00D11FA7" w:rsidP="00352473">
      <w:pPr>
        <w:rPr>
          <w:b/>
          <w:bCs/>
          <w:i/>
          <w:iCs/>
        </w:rPr>
      </w:pPr>
    </w:p>
    <w:p w14:paraId="5EF0713D" w14:textId="5AA8C916" w:rsidR="00813ADB" w:rsidRDefault="00813ADB" w:rsidP="00813ADB">
      <w:r>
        <w:t>STEP THREE</w:t>
      </w:r>
    </w:p>
    <w:p w14:paraId="423DCCD3" w14:textId="54BD4F34" w:rsidR="00A2692F" w:rsidRDefault="00A2692F" w:rsidP="00A2692F">
      <w:pPr>
        <w:pStyle w:val="ListParagraph"/>
        <w:numPr>
          <w:ilvl w:val="0"/>
          <w:numId w:val="12"/>
        </w:numPr>
      </w:pPr>
      <w:r>
        <w:t>Paint a narrow portion of the first section of the color slice with the labeled color. Then add a small amount of Titanium White into the color and continue filling in the slice. Continue adding more Titanium White to the mixture and blending as you continue to fill in the section</w:t>
      </w:r>
    </w:p>
    <w:p w14:paraId="6018AB52" w14:textId="4BCAE847" w:rsidR="00A2692F" w:rsidRDefault="00A2692F" w:rsidP="00A2692F">
      <w:pPr>
        <w:pStyle w:val="ListParagraph"/>
        <w:numPr>
          <w:ilvl w:val="0"/>
          <w:numId w:val="12"/>
        </w:numPr>
      </w:pPr>
      <w:r>
        <w:t>Do this with each color in the first section of the color wheel.</w:t>
      </w:r>
    </w:p>
    <w:p w14:paraId="1363EBA2" w14:textId="27B9DC93" w:rsidR="00813ADB" w:rsidRDefault="00A2692F" w:rsidP="00813ADB">
      <w:pPr>
        <w:pStyle w:val="ListParagraph"/>
        <w:numPr>
          <w:ilvl w:val="0"/>
          <w:numId w:val="2"/>
        </w:numPr>
      </w:pPr>
      <w:r>
        <w:t>Paint the second section of the slice in the same manner using the labeled colors Adding Titanium White to the colors as you did with the first section</w:t>
      </w:r>
    </w:p>
    <w:p w14:paraId="5599D257" w14:textId="204FC53A" w:rsidR="00FC0FEA" w:rsidRDefault="00FC0FEA" w:rsidP="00813ADB">
      <w:pPr>
        <w:pStyle w:val="ListParagraph"/>
        <w:numPr>
          <w:ilvl w:val="0"/>
          <w:numId w:val="2"/>
        </w:numPr>
      </w:pPr>
      <w:r>
        <w:t xml:space="preserve">Continue in this manner with all the section slices until they are filled in. </w:t>
      </w:r>
    </w:p>
    <w:p w14:paraId="7B53519B" w14:textId="1AB2A2B7" w:rsidR="00813ADB" w:rsidRDefault="00813ADB" w:rsidP="00813ADB"/>
    <w:p w14:paraId="466EAA82" w14:textId="77777777" w:rsidR="00813ADB" w:rsidRDefault="00813ADB" w:rsidP="00813ADB"/>
    <w:p w14:paraId="4A173AA6" w14:textId="43033C57" w:rsidR="00813ADB" w:rsidRDefault="00813ADB" w:rsidP="00813ADB"/>
    <w:p w14:paraId="4D8B21AA" w14:textId="45CD7AF3" w:rsidR="00FC0FEA" w:rsidRDefault="009E16F6" w:rsidP="00813ADB">
      <w:pPr>
        <w:rPr>
          <w:b/>
          <w:bCs/>
          <w:i/>
          <w:iCs/>
        </w:rPr>
      </w:pPr>
      <w:r>
        <w:rPr>
          <w:b/>
          <w:bCs/>
          <w:i/>
          <w:iCs/>
        </w:rPr>
        <w:t xml:space="preserve">  </w:t>
      </w:r>
      <w:r w:rsidR="00000B62" w:rsidRPr="00000B62">
        <w:rPr>
          <w:b/>
          <w:bCs/>
          <w:i/>
          <w:iCs/>
          <w:noProof/>
        </w:rPr>
        <w:drawing>
          <wp:inline distT="0" distB="0" distL="0" distR="0" wp14:anchorId="15B26FA9" wp14:editId="1767AFED">
            <wp:extent cx="1828800" cy="2434689"/>
            <wp:effectExtent l="38100" t="38100" r="38100" b="41910"/>
            <wp:docPr id="2" name="Picture 2" descr="A picture containing bottle,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ottle, indoor&#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1845006" cy="2456264"/>
                    </a:xfrm>
                    <a:prstGeom prst="rect">
                      <a:avLst/>
                    </a:prstGeom>
                    <a:noFill/>
                    <a:ln>
                      <a:noFill/>
                    </a:ln>
                    <a:scene3d>
                      <a:camera prst="orthographicFront">
                        <a:rot lat="0" lon="0" rev="10799999"/>
                      </a:camera>
                      <a:lightRig rig="threePt" dir="t"/>
                    </a:scene3d>
                  </pic:spPr>
                </pic:pic>
              </a:graphicData>
            </a:graphic>
          </wp:inline>
        </w:drawing>
      </w:r>
      <w:r>
        <w:rPr>
          <w:b/>
          <w:bCs/>
          <w:i/>
          <w:iCs/>
        </w:rPr>
        <w:t xml:space="preserve">               </w:t>
      </w:r>
      <w:r w:rsidR="00000B62">
        <w:rPr>
          <w:b/>
          <w:bCs/>
          <w:i/>
          <w:iCs/>
        </w:rPr>
        <w:t xml:space="preserve">                                </w:t>
      </w:r>
      <w:r>
        <w:rPr>
          <w:b/>
          <w:bCs/>
          <w:i/>
          <w:iCs/>
        </w:rPr>
        <w:t xml:space="preserve">   </w:t>
      </w:r>
      <w:r w:rsidR="00FC0FEA">
        <w:rPr>
          <w:b/>
          <w:bCs/>
          <w:i/>
          <w:iCs/>
          <w:noProof/>
        </w:rPr>
        <w:drawing>
          <wp:inline distT="0" distB="0" distL="0" distR="0" wp14:anchorId="3138C691" wp14:editId="1BA6DE4F">
            <wp:extent cx="1866900" cy="2489200"/>
            <wp:effectExtent l="0" t="0" r="0" b="6350"/>
            <wp:docPr id="9" name="Picture 9"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76628" cy="2502170"/>
                    </a:xfrm>
                    <a:prstGeom prst="rect">
                      <a:avLst/>
                    </a:prstGeom>
                  </pic:spPr>
                </pic:pic>
              </a:graphicData>
            </a:graphic>
          </wp:inline>
        </w:drawing>
      </w:r>
    </w:p>
    <w:p w14:paraId="31ED9BD5" w14:textId="77777777" w:rsidR="00FC0FEA" w:rsidRDefault="00FC0FEA" w:rsidP="00FC0FEA"/>
    <w:p w14:paraId="7389B81F" w14:textId="5518C294" w:rsidR="00FC0FEA" w:rsidRDefault="00FC0FEA" w:rsidP="00FC0FEA">
      <w:r>
        <w:t>STEP FOUR</w:t>
      </w:r>
    </w:p>
    <w:p w14:paraId="7831C074" w14:textId="77777777" w:rsidR="00813ADB" w:rsidRDefault="00813ADB" w:rsidP="00813ADB"/>
    <w:p w14:paraId="2205EC95" w14:textId="77777777" w:rsidR="003E1A21" w:rsidRDefault="002A5C80" w:rsidP="002A5C80">
      <w:pPr>
        <w:pStyle w:val="ListParagraph"/>
        <w:numPr>
          <w:ilvl w:val="0"/>
          <w:numId w:val="11"/>
        </w:numPr>
      </w:pPr>
      <w:r>
        <w:t>Cont</w:t>
      </w:r>
      <w:r w:rsidR="00237DBE">
        <w:t xml:space="preserve">inue painting each section of </w:t>
      </w:r>
      <w:r w:rsidR="00063DCF">
        <w:t xml:space="preserve">each slice in the same manner using the </w:t>
      </w:r>
      <w:r w:rsidR="003E1A21">
        <w:t>labeled</w:t>
      </w:r>
      <w:r w:rsidR="00063DCF">
        <w:t xml:space="preserve"> color </w:t>
      </w:r>
      <w:r w:rsidR="00237DBE">
        <w:t>around the color wheel</w:t>
      </w:r>
      <w:r w:rsidR="003E1A21">
        <w:t>.</w:t>
      </w:r>
    </w:p>
    <w:p w14:paraId="12A70070" w14:textId="58286DB7" w:rsidR="00813ADB" w:rsidRDefault="00237DBE" w:rsidP="003E1A21">
      <w:pPr>
        <w:ind w:left="360"/>
      </w:pPr>
      <w:r>
        <w:lastRenderedPageBreak/>
        <w:t xml:space="preserve"> </w:t>
      </w:r>
    </w:p>
    <w:p w14:paraId="2BC87220" w14:textId="06CC77D9" w:rsidR="00813ADB" w:rsidRDefault="00EC08D5" w:rsidP="00813ADB">
      <w:r>
        <w:t xml:space="preserve">                           </w:t>
      </w:r>
      <w:r w:rsidR="00813ADB">
        <w:rPr>
          <w:noProof/>
        </w:rPr>
        <w:drawing>
          <wp:inline distT="0" distB="0" distL="0" distR="0" wp14:anchorId="10A09C50" wp14:editId="0CEFCB30">
            <wp:extent cx="3330667" cy="2497998"/>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58502" cy="2518875"/>
                    </a:xfrm>
                    <a:prstGeom prst="rect">
                      <a:avLst/>
                    </a:prstGeom>
                  </pic:spPr>
                </pic:pic>
              </a:graphicData>
            </a:graphic>
          </wp:inline>
        </w:drawing>
      </w:r>
    </w:p>
    <w:p w14:paraId="12F2B156" w14:textId="0389F508" w:rsidR="00271BCD" w:rsidRDefault="00271BCD" w:rsidP="00813ADB"/>
    <w:p w14:paraId="5E89DDA4" w14:textId="50026AAC" w:rsidR="00271BCD" w:rsidRDefault="00A83A94" w:rsidP="00813ADB">
      <w:r>
        <w:t xml:space="preserve">STEP </w:t>
      </w:r>
      <w:r w:rsidR="009E16F6">
        <w:t>FIVE</w:t>
      </w:r>
    </w:p>
    <w:p w14:paraId="6E8DAA5B" w14:textId="54DDE91B" w:rsidR="00A83A94" w:rsidRDefault="00A83A94" w:rsidP="00A83A94">
      <w:pPr>
        <w:pStyle w:val="ListParagraph"/>
        <w:numPr>
          <w:ilvl w:val="0"/>
          <w:numId w:val="11"/>
        </w:numPr>
      </w:pPr>
      <w:r>
        <w:t xml:space="preserve">Using a </w:t>
      </w:r>
      <w:r w:rsidR="00AD0785">
        <w:t>script</w:t>
      </w:r>
      <w:r>
        <w:t xml:space="preserve"> liner brush with </w:t>
      </w:r>
      <w:r w:rsidR="008A0FB8">
        <w:t xml:space="preserve">Sand Gray thinned with water </w:t>
      </w:r>
      <w:r w:rsidR="00AD0785">
        <w:t xml:space="preserve">and </w:t>
      </w:r>
      <w:r w:rsidR="008A0FB8">
        <w:t>paint between all sections</w:t>
      </w:r>
      <w:r w:rsidR="000D4E5A">
        <w:t xml:space="preserve"> of each slice.</w:t>
      </w:r>
    </w:p>
    <w:p w14:paraId="1225D106" w14:textId="7E388B1A" w:rsidR="00251406" w:rsidRDefault="000D4E5A" w:rsidP="00813ADB">
      <w:pPr>
        <w:pStyle w:val="ListParagraph"/>
        <w:numPr>
          <w:ilvl w:val="0"/>
          <w:numId w:val="11"/>
        </w:numPr>
      </w:pPr>
      <w:r>
        <w:t xml:space="preserve">Paint background with Sand Gray. </w:t>
      </w:r>
    </w:p>
    <w:p w14:paraId="4FD08229" w14:textId="77777777" w:rsidR="00251406" w:rsidRDefault="00251406" w:rsidP="00813ADB"/>
    <w:sectPr w:rsidR="00251406" w:rsidSect="00EC08D5">
      <w:type w:val="continuous"/>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921E7"/>
    <w:multiLevelType w:val="hybridMultilevel"/>
    <w:tmpl w:val="B14A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00605"/>
    <w:multiLevelType w:val="hybridMultilevel"/>
    <w:tmpl w:val="1BA62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94C5B"/>
    <w:multiLevelType w:val="hybridMultilevel"/>
    <w:tmpl w:val="A0BE2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F47C4F"/>
    <w:multiLevelType w:val="hybridMultilevel"/>
    <w:tmpl w:val="4A587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33587E"/>
    <w:multiLevelType w:val="hybridMultilevel"/>
    <w:tmpl w:val="97983B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DCC51AA"/>
    <w:multiLevelType w:val="hybridMultilevel"/>
    <w:tmpl w:val="8898A10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2B5498"/>
    <w:multiLevelType w:val="hybridMultilevel"/>
    <w:tmpl w:val="2FE4B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8333BD"/>
    <w:multiLevelType w:val="hybridMultilevel"/>
    <w:tmpl w:val="DC88D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357FC"/>
    <w:multiLevelType w:val="hybridMultilevel"/>
    <w:tmpl w:val="1ED8B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9525CD"/>
    <w:multiLevelType w:val="hybridMultilevel"/>
    <w:tmpl w:val="C3C25C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64A5471"/>
    <w:multiLevelType w:val="hybridMultilevel"/>
    <w:tmpl w:val="9364F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8E24EC"/>
    <w:multiLevelType w:val="hybridMultilevel"/>
    <w:tmpl w:val="4748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0"/>
  </w:num>
  <w:num w:numId="5">
    <w:abstractNumId w:val="11"/>
  </w:num>
  <w:num w:numId="6">
    <w:abstractNumId w:val="9"/>
  </w:num>
  <w:num w:numId="7">
    <w:abstractNumId w:val="8"/>
  </w:num>
  <w:num w:numId="8">
    <w:abstractNumId w:val="7"/>
  </w:num>
  <w:num w:numId="9">
    <w:abstractNumId w:val="3"/>
  </w:num>
  <w:num w:numId="10">
    <w:abstractNumId w:val="6"/>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ADB"/>
    <w:rsid w:val="00000B62"/>
    <w:rsid w:val="00001F5F"/>
    <w:rsid w:val="00015B2C"/>
    <w:rsid w:val="00023720"/>
    <w:rsid w:val="00037A50"/>
    <w:rsid w:val="000425BC"/>
    <w:rsid w:val="00063DCF"/>
    <w:rsid w:val="00087FAB"/>
    <w:rsid w:val="000B3D46"/>
    <w:rsid w:val="000D4E5A"/>
    <w:rsid w:val="001104D2"/>
    <w:rsid w:val="00114B1C"/>
    <w:rsid w:val="0013709D"/>
    <w:rsid w:val="001708A2"/>
    <w:rsid w:val="001A2C12"/>
    <w:rsid w:val="001B6CD8"/>
    <w:rsid w:val="001C4220"/>
    <w:rsid w:val="00237DBE"/>
    <w:rsid w:val="0024619F"/>
    <w:rsid w:val="00251406"/>
    <w:rsid w:val="00256357"/>
    <w:rsid w:val="00257350"/>
    <w:rsid w:val="00271BCD"/>
    <w:rsid w:val="00274FE8"/>
    <w:rsid w:val="00275E4C"/>
    <w:rsid w:val="002910A6"/>
    <w:rsid w:val="00297338"/>
    <w:rsid w:val="002A4FB3"/>
    <w:rsid w:val="002A5C80"/>
    <w:rsid w:val="002F0661"/>
    <w:rsid w:val="002F1DBA"/>
    <w:rsid w:val="003023EA"/>
    <w:rsid w:val="00351A6C"/>
    <w:rsid w:val="00352473"/>
    <w:rsid w:val="00363F08"/>
    <w:rsid w:val="0036578C"/>
    <w:rsid w:val="00372378"/>
    <w:rsid w:val="003B49A9"/>
    <w:rsid w:val="003B53C5"/>
    <w:rsid w:val="003B5618"/>
    <w:rsid w:val="003D5310"/>
    <w:rsid w:val="003E1A21"/>
    <w:rsid w:val="003E4FF7"/>
    <w:rsid w:val="00406147"/>
    <w:rsid w:val="00421618"/>
    <w:rsid w:val="00422282"/>
    <w:rsid w:val="004355F7"/>
    <w:rsid w:val="0044517C"/>
    <w:rsid w:val="004463A3"/>
    <w:rsid w:val="00454627"/>
    <w:rsid w:val="00474CE4"/>
    <w:rsid w:val="005056AE"/>
    <w:rsid w:val="0051322D"/>
    <w:rsid w:val="00550929"/>
    <w:rsid w:val="00550B56"/>
    <w:rsid w:val="005A14E6"/>
    <w:rsid w:val="005A65F9"/>
    <w:rsid w:val="005C06BC"/>
    <w:rsid w:val="005C35FA"/>
    <w:rsid w:val="005E31A0"/>
    <w:rsid w:val="005E6508"/>
    <w:rsid w:val="005F1697"/>
    <w:rsid w:val="00606077"/>
    <w:rsid w:val="00613C25"/>
    <w:rsid w:val="00630738"/>
    <w:rsid w:val="0063176C"/>
    <w:rsid w:val="00680D25"/>
    <w:rsid w:val="006A17DF"/>
    <w:rsid w:val="00736B9B"/>
    <w:rsid w:val="00743251"/>
    <w:rsid w:val="00774F2A"/>
    <w:rsid w:val="00783EEE"/>
    <w:rsid w:val="0079135C"/>
    <w:rsid w:val="007933F9"/>
    <w:rsid w:val="007E1066"/>
    <w:rsid w:val="007F6DC5"/>
    <w:rsid w:val="00801933"/>
    <w:rsid w:val="00813ADB"/>
    <w:rsid w:val="00874962"/>
    <w:rsid w:val="00885E16"/>
    <w:rsid w:val="00893615"/>
    <w:rsid w:val="008A0FB8"/>
    <w:rsid w:val="008A61B0"/>
    <w:rsid w:val="008C4C4D"/>
    <w:rsid w:val="008C6C66"/>
    <w:rsid w:val="008C7E42"/>
    <w:rsid w:val="008D4DAF"/>
    <w:rsid w:val="008F1E91"/>
    <w:rsid w:val="00911B07"/>
    <w:rsid w:val="00923170"/>
    <w:rsid w:val="0096149D"/>
    <w:rsid w:val="00975004"/>
    <w:rsid w:val="009B02BD"/>
    <w:rsid w:val="009B7AEB"/>
    <w:rsid w:val="009D5237"/>
    <w:rsid w:val="009E16F6"/>
    <w:rsid w:val="009F2059"/>
    <w:rsid w:val="00A2692F"/>
    <w:rsid w:val="00A51538"/>
    <w:rsid w:val="00A83A94"/>
    <w:rsid w:val="00A97FF5"/>
    <w:rsid w:val="00AB76A9"/>
    <w:rsid w:val="00AD0785"/>
    <w:rsid w:val="00AE1313"/>
    <w:rsid w:val="00B13FB8"/>
    <w:rsid w:val="00B35E18"/>
    <w:rsid w:val="00B53A77"/>
    <w:rsid w:val="00B67D1D"/>
    <w:rsid w:val="00B75333"/>
    <w:rsid w:val="00B768BB"/>
    <w:rsid w:val="00B913BE"/>
    <w:rsid w:val="00B94048"/>
    <w:rsid w:val="00B95103"/>
    <w:rsid w:val="00BB5CE7"/>
    <w:rsid w:val="00C16AB5"/>
    <w:rsid w:val="00C31DC9"/>
    <w:rsid w:val="00C34BC1"/>
    <w:rsid w:val="00C52D42"/>
    <w:rsid w:val="00CD1EE2"/>
    <w:rsid w:val="00CF2897"/>
    <w:rsid w:val="00D01275"/>
    <w:rsid w:val="00D11FA7"/>
    <w:rsid w:val="00D32E46"/>
    <w:rsid w:val="00D406B5"/>
    <w:rsid w:val="00D4604E"/>
    <w:rsid w:val="00D928A1"/>
    <w:rsid w:val="00D95F0E"/>
    <w:rsid w:val="00D97D7C"/>
    <w:rsid w:val="00DC3F50"/>
    <w:rsid w:val="00DC5781"/>
    <w:rsid w:val="00DE2805"/>
    <w:rsid w:val="00E01EB6"/>
    <w:rsid w:val="00E248A9"/>
    <w:rsid w:val="00EB7F2E"/>
    <w:rsid w:val="00EC08D5"/>
    <w:rsid w:val="00ED6425"/>
    <w:rsid w:val="00F0738C"/>
    <w:rsid w:val="00F35AAF"/>
    <w:rsid w:val="00F43FB1"/>
    <w:rsid w:val="00F51F14"/>
    <w:rsid w:val="00F64326"/>
    <w:rsid w:val="00F65BFA"/>
    <w:rsid w:val="00F77057"/>
    <w:rsid w:val="00F851A8"/>
    <w:rsid w:val="00F91146"/>
    <w:rsid w:val="00F966C7"/>
    <w:rsid w:val="00FC0FEA"/>
    <w:rsid w:val="00FE4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B176C"/>
  <w15:chartTrackingRefBased/>
  <w15:docId w15:val="{EFA9AF44-1C5F-46D2-B27F-C6D7B64F1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13ADB"/>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A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gi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Mills</dc:creator>
  <cp:keywords/>
  <dc:description/>
  <cp:lastModifiedBy>rosemary reynolds</cp:lastModifiedBy>
  <cp:revision>8</cp:revision>
  <dcterms:created xsi:type="dcterms:W3CDTF">2021-08-06T15:42:00Z</dcterms:created>
  <dcterms:modified xsi:type="dcterms:W3CDTF">2021-08-12T15:59:00Z</dcterms:modified>
</cp:coreProperties>
</file>